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4AAB" w14:textId="7E775715" w:rsidR="00C029B6" w:rsidRDefault="00C029B6" w:rsidP="00C029B6">
      <w:pPr>
        <w:jc w:val="center"/>
        <w:rPr>
          <w:rFonts w:ascii="Arial" w:hAnsi="Arial" w:cs="Arial"/>
          <w:b/>
          <w:u w:val="single"/>
        </w:rPr>
      </w:pPr>
      <w:r w:rsidRPr="00AE2421">
        <w:rPr>
          <w:rFonts w:ascii="Arial" w:hAnsi="Arial" w:cs="Arial"/>
          <w:b/>
          <w:u w:val="single"/>
        </w:rPr>
        <w:t>Policy for Settling In</w:t>
      </w:r>
    </w:p>
    <w:p w14:paraId="4354ABA0" w14:textId="77777777" w:rsidR="0006523C" w:rsidRPr="00AE2421" w:rsidRDefault="0006523C" w:rsidP="00C029B6">
      <w:pPr>
        <w:jc w:val="center"/>
        <w:rPr>
          <w:rFonts w:ascii="Arial" w:hAnsi="Arial" w:cs="Arial"/>
          <w:b/>
          <w:u w:val="single"/>
        </w:rPr>
      </w:pPr>
    </w:p>
    <w:p w14:paraId="270D6D58" w14:textId="77777777" w:rsidR="00C029B6" w:rsidRPr="00110CD0" w:rsidRDefault="00C029B6" w:rsidP="00C029B6">
      <w:pPr>
        <w:jc w:val="center"/>
        <w:rPr>
          <w:rFonts w:ascii="Arial" w:hAnsi="Arial" w:cs="Arial"/>
        </w:rPr>
      </w:pPr>
    </w:p>
    <w:p w14:paraId="4928A009" w14:textId="77777777" w:rsidR="00C029B6" w:rsidRPr="00110CD0" w:rsidRDefault="00C029B6" w:rsidP="00C029B6">
      <w:pPr>
        <w:rPr>
          <w:rFonts w:ascii="Arial" w:hAnsi="Arial" w:cs="Arial"/>
          <w:b/>
          <w:u w:val="single"/>
        </w:rPr>
      </w:pPr>
      <w:r w:rsidRPr="00110CD0">
        <w:rPr>
          <w:rFonts w:ascii="Arial" w:hAnsi="Arial" w:cs="Arial"/>
          <w:b/>
          <w:u w:val="single"/>
        </w:rPr>
        <w:t>Principles</w:t>
      </w:r>
    </w:p>
    <w:p w14:paraId="369055A8" w14:textId="77777777" w:rsidR="00C029B6" w:rsidRPr="00110CD0" w:rsidRDefault="00C029B6" w:rsidP="00C029B6">
      <w:pPr>
        <w:rPr>
          <w:rFonts w:ascii="Arial" w:hAnsi="Arial" w:cs="Arial"/>
        </w:rPr>
      </w:pPr>
    </w:p>
    <w:p w14:paraId="5A32E672" w14:textId="77777777" w:rsidR="00C029B6" w:rsidRPr="00110CD0" w:rsidRDefault="00C029B6" w:rsidP="00C029B6">
      <w:pPr>
        <w:rPr>
          <w:rFonts w:ascii="Arial" w:hAnsi="Arial" w:cs="Arial"/>
        </w:rPr>
      </w:pPr>
      <w:r w:rsidRPr="00110CD0">
        <w:rPr>
          <w:rFonts w:ascii="Arial" w:hAnsi="Arial" w:cs="Arial"/>
        </w:rPr>
        <w:t>Maine Integrated Playgroup appreciates that young children settle into new surroundings at different rates.  It is important that parents are included in the settling in procedures as much as possible to ensure the child feels safe and secure in his/her new surroundings.</w:t>
      </w:r>
    </w:p>
    <w:p w14:paraId="6DBF8A23" w14:textId="77777777" w:rsidR="00C029B6" w:rsidRPr="00110CD0" w:rsidRDefault="00C029B6" w:rsidP="00C029B6">
      <w:pPr>
        <w:rPr>
          <w:rFonts w:ascii="Arial" w:hAnsi="Arial" w:cs="Arial"/>
        </w:rPr>
      </w:pPr>
    </w:p>
    <w:p w14:paraId="6823620A" w14:textId="77777777" w:rsidR="00C029B6" w:rsidRPr="00110CD0" w:rsidRDefault="00C029B6" w:rsidP="00C029B6">
      <w:pPr>
        <w:rPr>
          <w:rFonts w:ascii="Arial" w:hAnsi="Arial" w:cs="Arial"/>
          <w:b/>
          <w:u w:val="single"/>
        </w:rPr>
      </w:pPr>
      <w:r w:rsidRPr="00110CD0">
        <w:rPr>
          <w:rFonts w:ascii="Arial" w:hAnsi="Arial" w:cs="Arial"/>
          <w:b/>
          <w:u w:val="single"/>
        </w:rPr>
        <w:t>Statement of Intent</w:t>
      </w:r>
    </w:p>
    <w:p w14:paraId="30750741" w14:textId="77777777" w:rsidR="00C029B6" w:rsidRPr="00110CD0" w:rsidRDefault="00C029B6" w:rsidP="00C029B6">
      <w:pPr>
        <w:rPr>
          <w:rFonts w:ascii="Arial" w:hAnsi="Arial" w:cs="Arial"/>
        </w:rPr>
      </w:pPr>
    </w:p>
    <w:p w14:paraId="14A4187D" w14:textId="77777777" w:rsidR="00C029B6" w:rsidRPr="00110CD0" w:rsidRDefault="00C029B6" w:rsidP="00C029B6">
      <w:pPr>
        <w:rPr>
          <w:rFonts w:ascii="Arial" w:hAnsi="Arial" w:cs="Arial"/>
        </w:rPr>
      </w:pPr>
      <w:r w:rsidRPr="00110CD0">
        <w:rPr>
          <w:rFonts w:ascii="Arial" w:hAnsi="Arial" w:cs="Arial"/>
        </w:rPr>
        <w:t>At Maine Integrated Playgroup we aim to settle children in to playgroup over a maximum of 6 weeks.  We will follow the steps outlined below.</w:t>
      </w:r>
    </w:p>
    <w:p w14:paraId="764C3F03" w14:textId="77777777" w:rsidR="00C029B6" w:rsidRPr="00110CD0" w:rsidRDefault="00C029B6" w:rsidP="00C029B6">
      <w:pPr>
        <w:rPr>
          <w:rFonts w:ascii="Arial" w:hAnsi="Arial" w:cs="Arial"/>
        </w:rPr>
      </w:pPr>
    </w:p>
    <w:p w14:paraId="661A3A7E" w14:textId="77777777" w:rsidR="00C029B6" w:rsidRPr="00110CD0" w:rsidRDefault="00C029B6" w:rsidP="00C029B6">
      <w:pPr>
        <w:rPr>
          <w:rFonts w:ascii="Arial" w:hAnsi="Arial" w:cs="Arial"/>
          <w:b/>
          <w:u w:val="single"/>
        </w:rPr>
      </w:pPr>
      <w:r w:rsidRPr="00110CD0">
        <w:rPr>
          <w:rFonts w:ascii="Arial" w:hAnsi="Arial" w:cs="Arial"/>
          <w:b/>
          <w:u w:val="single"/>
        </w:rPr>
        <w:t>Procedures</w:t>
      </w:r>
    </w:p>
    <w:p w14:paraId="1742DCE7" w14:textId="77777777" w:rsidR="00C029B6" w:rsidRPr="00110CD0" w:rsidRDefault="00C029B6" w:rsidP="00C029B6">
      <w:pPr>
        <w:rPr>
          <w:rFonts w:ascii="Arial" w:hAnsi="Arial" w:cs="Arial"/>
        </w:rPr>
      </w:pPr>
    </w:p>
    <w:p w14:paraId="7B213752" w14:textId="77777777" w:rsidR="00C029B6" w:rsidRPr="00110CD0" w:rsidRDefault="00C029B6" w:rsidP="00C029B6">
      <w:pPr>
        <w:numPr>
          <w:ilvl w:val="0"/>
          <w:numId w:val="1"/>
        </w:numPr>
        <w:rPr>
          <w:rFonts w:ascii="Arial" w:hAnsi="Arial" w:cs="Arial"/>
        </w:rPr>
      </w:pPr>
      <w:r w:rsidRPr="00110CD0">
        <w:rPr>
          <w:rFonts w:ascii="Arial" w:hAnsi="Arial" w:cs="Arial"/>
        </w:rPr>
        <w:t>Parents will receive a playgroup prospectus at the induction day in May/June.</w:t>
      </w:r>
    </w:p>
    <w:p w14:paraId="445447D7" w14:textId="77777777" w:rsidR="00C029B6" w:rsidRPr="00110CD0" w:rsidRDefault="00C029B6" w:rsidP="00C029B6">
      <w:pPr>
        <w:rPr>
          <w:rFonts w:ascii="Arial" w:hAnsi="Arial" w:cs="Arial"/>
        </w:rPr>
      </w:pPr>
    </w:p>
    <w:p w14:paraId="7054D11A" w14:textId="77777777" w:rsidR="00C029B6" w:rsidRPr="00110CD0" w:rsidRDefault="00C029B6" w:rsidP="00C029B6">
      <w:pPr>
        <w:numPr>
          <w:ilvl w:val="0"/>
          <w:numId w:val="1"/>
        </w:numPr>
        <w:rPr>
          <w:rFonts w:ascii="Arial" w:hAnsi="Arial" w:cs="Arial"/>
        </w:rPr>
      </w:pPr>
      <w:r w:rsidRPr="00110CD0">
        <w:rPr>
          <w:rFonts w:ascii="Arial" w:hAnsi="Arial" w:cs="Arial"/>
        </w:rPr>
        <w:t>Parents will be asked to fill in and return a data collection booklet which will inform the staff of the child’s likes, dislikes, medical history and family structure.</w:t>
      </w:r>
    </w:p>
    <w:p w14:paraId="00E6D606" w14:textId="77777777" w:rsidR="00C029B6" w:rsidRPr="00110CD0" w:rsidRDefault="00C029B6" w:rsidP="00C029B6">
      <w:pPr>
        <w:rPr>
          <w:rFonts w:ascii="Arial" w:hAnsi="Arial" w:cs="Arial"/>
        </w:rPr>
      </w:pPr>
    </w:p>
    <w:p w14:paraId="32AD5628" w14:textId="77777777" w:rsidR="00C029B6" w:rsidRPr="00110CD0" w:rsidRDefault="00C029B6" w:rsidP="00C029B6">
      <w:pPr>
        <w:numPr>
          <w:ilvl w:val="0"/>
          <w:numId w:val="1"/>
        </w:numPr>
        <w:rPr>
          <w:rFonts w:ascii="Arial" w:hAnsi="Arial" w:cs="Arial"/>
        </w:rPr>
      </w:pPr>
      <w:r w:rsidRPr="00110CD0">
        <w:rPr>
          <w:rFonts w:ascii="Arial" w:hAnsi="Arial" w:cs="Arial"/>
        </w:rPr>
        <w:t>During the month of June, parents will be invited to visit the playgroup with their child.  The child will be encouraged to play with other prospective playgroup children.</w:t>
      </w:r>
    </w:p>
    <w:p w14:paraId="3ECF1C4B" w14:textId="77777777" w:rsidR="00C029B6" w:rsidRPr="00110CD0" w:rsidRDefault="00C029B6" w:rsidP="00C029B6">
      <w:pPr>
        <w:rPr>
          <w:rFonts w:ascii="Arial" w:hAnsi="Arial" w:cs="Arial"/>
        </w:rPr>
      </w:pPr>
    </w:p>
    <w:p w14:paraId="2A7D2D78" w14:textId="77777777" w:rsidR="00C029B6" w:rsidRPr="00110CD0" w:rsidRDefault="00C029B6" w:rsidP="00C029B6">
      <w:pPr>
        <w:numPr>
          <w:ilvl w:val="0"/>
          <w:numId w:val="1"/>
        </w:numPr>
        <w:rPr>
          <w:rFonts w:ascii="Arial" w:hAnsi="Arial" w:cs="Arial"/>
        </w:rPr>
      </w:pPr>
      <w:r w:rsidRPr="00110CD0">
        <w:rPr>
          <w:rFonts w:ascii="Arial" w:hAnsi="Arial" w:cs="Arial"/>
        </w:rPr>
        <w:t>During the month of September, a phased intake is initiated so that the children settle in happily, feel safe and confident, and begin to establish relationships with peers and adults.  Whilst most of t</w:t>
      </w:r>
      <w:r>
        <w:rPr>
          <w:rFonts w:ascii="Arial" w:hAnsi="Arial" w:cs="Arial"/>
        </w:rPr>
        <w:t>he children will settle within 3</w:t>
      </w:r>
      <w:r w:rsidRPr="00110CD0">
        <w:rPr>
          <w:rFonts w:ascii="Arial" w:hAnsi="Arial" w:cs="Arial"/>
        </w:rPr>
        <w:t xml:space="preserve"> weeks, occasionally the settling in time for some children may have to be extended to meet their particular needs and maturity.</w:t>
      </w:r>
    </w:p>
    <w:p w14:paraId="1F462A04" w14:textId="77777777" w:rsidR="00C029B6" w:rsidRPr="00110CD0" w:rsidRDefault="00C029B6" w:rsidP="00C029B6">
      <w:pPr>
        <w:rPr>
          <w:rFonts w:ascii="Arial" w:hAnsi="Arial" w:cs="Arial"/>
        </w:rPr>
      </w:pPr>
    </w:p>
    <w:p w14:paraId="61C691A0" w14:textId="77777777" w:rsidR="00C029B6" w:rsidRDefault="00C029B6" w:rsidP="00C029B6">
      <w:pPr>
        <w:numPr>
          <w:ilvl w:val="0"/>
          <w:numId w:val="1"/>
        </w:numPr>
        <w:rPr>
          <w:rFonts w:ascii="Arial" w:hAnsi="Arial" w:cs="Arial"/>
        </w:rPr>
      </w:pPr>
      <w:r w:rsidRPr="00110CD0">
        <w:rPr>
          <w:rFonts w:ascii="Arial" w:hAnsi="Arial" w:cs="Arial"/>
        </w:rPr>
        <w:t>During the settling in period it is essential that the child is accompanied by a parent/guardian until he/she can separate without distress.  The length of stay during these initial days will depend upon how well the child settles and will be extended gradually until full attendance is achieved.</w:t>
      </w:r>
    </w:p>
    <w:p w14:paraId="19CD8D7B" w14:textId="77777777" w:rsidR="000F41B8" w:rsidRDefault="000F41B8" w:rsidP="000F41B8">
      <w:pPr>
        <w:pStyle w:val="ListParagraph"/>
        <w:rPr>
          <w:rFonts w:ascii="Arial" w:hAnsi="Arial" w:cs="Arial"/>
        </w:rPr>
      </w:pPr>
    </w:p>
    <w:p w14:paraId="7DB95FCD" w14:textId="77777777" w:rsidR="000F41B8" w:rsidRPr="00110CD0" w:rsidRDefault="000F41B8" w:rsidP="00C029B6">
      <w:pPr>
        <w:numPr>
          <w:ilvl w:val="0"/>
          <w:numId w:val="1"/>
        </w:numPr>
        <w:rPr>
          <w:rFonts w:ascii="Arial" w:hAnsi="Arial" w:cs="Arial"/>
        </w:rPr>
      </w:pPr>
      <w:r>
        <w:rPr>
          <w:rFonts w:ascii="Arial" w:hAnsi="Arial" w:cs="Arial"/>
        </w:rPr>
        <w:t>Children must be picked up by persons aged 18 and over.</w:t>
      </w:r>
    </w:p>
    <w:p w14:paraId="4B9D3D8C" w14:textId="77777777" w:rsidR="00C029B6" w:rsidRPr="00110CD0" w:rsidRDefault="00C029B6" w:rsidP="00C029B6">
      <w:pPr>
        <w:rPr>
          <w:rFonts w:ascii="Arial" w:hAnsi="Arial" w:cs="Arial"/>
        </w:rPr>
      </w:pPr>
    </w:p>
    <w:p w14:paraId="6A4F0A49" w14:textId="77777777" w:rsidR="00C029B6" w:rsidRPr="00110CD0" w:rsidRDefault="00C029B6" w:rsidP="00C029B6">
      <w:pPr>
        <w:ind w:left="360"/>
        <w:rPr>
          <w:rFonts w:ascii="Arial" w:hAnsi="Arial" w:cs="Arial"/>
        </w:rPr>
      </w:pPr>
    </w:p>
    <w:p w14:paraId="754A77F8" w14:textId="77777777" w:rsidR="00C029B6" w:rsidRPr="00110CD0" w:rsidRDefault="00C029B6" w:rsidP="00C029B6">
      <w:pPr>
        <w:rPr>
          <w:rFonts w:ascii="Arial" w:hAnsi="Arial" w:cs="Arial"/>
          <w:b/>
        </w:rPr>
      </w:pPr>
      <w:r w:rsidRPr="00110CD0">
        <w:rPr>
          <w:rFonts w:ascii="Arial" w:hAnsi="Arial" w:cs="Arial"/>
          <w:b/>
        </w:rPr>
        <w:t>This policy has been adopted by the playgroup committee at a meeting on</w:t>
      </w:r>
    </w:p>
    <w:p w14:paraId="44E9630C" w14:textId="77777777" w:rsidR="00C029B6" w:rsidRPr="00110CD0" w:rsidRDefault="00C029B6" w:rsidP="00C029B6">
      <w:pPr>
        <w:rPr>
          <w:rFonts w:ascii="Arial" w:hAnsi="Arial" w:cs="Arial"/>
          <w:b/>
        </w:rPr>
      </w:pPr>
    </w:p>
    <w:p w14:paraId="4889AA3C" w14:textId="77777777" w:rsidR="00C029B6" w:rsidRPr="00110CD0" w:rsidRDefault="00C029B6" w:rsidP="00C029B6">
      <w:pPr>
        <w:rPr>
          <w:rFonts w:ascii="Arial" w:hAnsi="Arial" w:cs="Arial"/>
          <w:b/>
        </w:rPr>
      </w:pPr>
      <w:r w:rsidRPr="00110CD0">
        <w:rPr>
          <w:rFonts w:ascii="Arial" w:hAnsi="Arial" w:cs="Arial"/>
          <w:b/>
        </w:rPr>
        <w:t>________________________</w:t>
      </w:r>
    </w:p>
    <w:p w14:paraId="6454A8B2" w14:textId="77777777" w:rsidR="00C029B6" w:rsidRPr="00110CD0" w:rsidRDefault="00C029B6" w:rsidP="00C029B6">
      <w:pPr>
        <w:rPr>
          <w:rFonts w:ascii="Arial" w:hAnsi="Arial" w:cs="Arial"/>
          <w:b/>
        </w:rPr>
      </w:pPr>
    </w:p>
    <w:p w14:paraId="1ED899E5" w14:textId="77777777" w:rsidR="00C029B6" w:rsidRPr="00110CD0" w:rsidRDefault="00C029B6" w:rsidP="00C029B6">
      <w:pPr>
        <w:rPr>
          <w:rFonts w:ascii="Arial" w:hAnsi="Arial" w:cs="Arial"/>
          <w:b/>
        </w:rPr>
      </w:pPr>
      <w:r w:rsidRPr="00110CD0">
        <w:rPr>
          <w:rFonts w:ascii="Arial" w:hAnsi="Arial" w:cs="Arial"/>
          <w:b/>
        </w:rPr>
        <w:t xml:space="preserve">Witnessed by </w:t>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r>
      <w:r w:rsidRPr="00110CD0">
        <w:rPr>
          <w:rFonts w:ascii="Arial" w:hAnsi="Arial" w:cs="Arial"/>
          <w:b/>
        </w:rPr>
        <w:softHyphen/>
        <w:t>____________________ (Playgroup Leader)</w:t>
      </w:r>
    </w:p>
    <w:p w14:paraId="7694A8E0" w14:textId="77777777" w:rsidR="00C029B6" w:rsidRPr="00110CD0" w:rsidRDefault="00C029B6" w:rsidP="00C029B6">
      <w:pPr>
        <w:rPr>
          <w:rFonts w:ascii="Arial" w:hAnsi="Arial" w:cs="Arial"/>
          <w:b/>
        </w:rPr>
      </w:pPr>
    </w:p>
    <w:p w14:paraId="401F8C8A" w14:textId="77777777" w:rsidR="00C029B6" w:rsidRPr="00110CD0" w:rsidRDefault="00C029B6" w:rsidP="00C029B6">
      <w:pPr>
        <w:rPr>
          <w:rFonts w:ascii="Arial" w:hAnsi="Arial" w:cs="Arial"/>
          <w:b/>
        </w:rPr>
      </w:pPr>
      <w:r w:rsidRPr="00110CD0">
        <w:rPr>
          <w:rFonts w:ascii="Arial" w:hAnsi="Arial" w:cs="Arial"/>
          <w:b/>
        </w:rPr>
        <w:t>Witnessed by ________________________</w:t>
      </w:r>
    </w:p>
    <w:p w14:paraId="155F6B05" w14:textId="77777777" w:rsidR="00C029B6" w:rsidRPr="00110CD0" w:rsidRDefault="00C029B6" w:rsidP="00C029B6">
      <w:pPr>
        <w:rPr>
          <w:rFonts w:ascii="Arial" w:hAnsi="Arial" w:cs="Arial"/>
          <w:b/>
        </w:rPr>
      </w:pPr>
    </w:p>
    <w:p w14:paraId="7C2AC219" w14:textId="00FB3F3C" w:rsidR="00AA0CC0" w:rsidRPr="00861D9C" w:rsidRDefault="00C029B6">
      <w:pPr>
        <w:rPr>
          <w:rFonts w:ascii="Arial" w:hAnsi="Arial" w:cs="Arial"/>
          <w:b/>
        </w:rPr>
      </w:pPr>
      <w:r w:rsidRPr="00110CD0">
        <w:rPr>
          <w:rFonts w:ascii="Arial" w:hAnsi="Arial" w:cs="Arial"/>
          <w:b/>
        </w:rPr>
        <w:t>Position on committee _______________________</w:t>
      </w:r>
      <w:bookmarkStart w:id="0" w:name="_GoBack"/>
      <w:bookmarkEnd w:id="0"/>
    </w:p>
    <w:sectPr w:rsidR="00AA0CC0" w:rsidRPr="00861D9C" w:rsidSect="00AA0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71D83"/>
    <w:multiLevelType w:val="hybridMultilevel"/>
    <w:tmpl w:val="CE006E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29B6"/>
    <w:rsid w:val="0006523C"/>
    <w:rsid w:val="000F41B8"/>
    <w:rsid w:val="007C6E3C"/>
    <w:rsid w:val="00861D9C"/>
    <w:rsid w:val="00AA0CC0"/>
    <w:rsid w:val="00C0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30D2"/>
  <w15:docId w15:val="{8B5BF936-37FC-4416-941A-8EB13EEE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dc:creator>
  <cp:keywords/>
  <dc:description/>
  <cp:lastModifiedBy>Maine Integrated Playgroup</cp:lastModifiedBy>
  <cp:revision>3</cp:revision>
  <dcterms:created xsi:type="dcterms:W3CDTF">2020-01-17T13:03:00Z</dcterms:created>
  <dcterms:modified xsi:type="dcterms:W3CDTF">2020-01-22T13:25:00Z</dcterms:modified>
</cp:coreProperties>
</file>